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8F71" w14:textId="13D891DD" w:rsidR="00961CAA" w:rsidRPr="009238AE" w:rsidRDefault="00961CAA" w:rsidP="00961CAA">
      <w:pPr>
        <w:spacing w:before="0" w:after="0"/>
        <w:jc w:val="center"/>
        <w:rPr>
          <w:rFonts w:ascii="Traditional Arabic" w:hAnsi="Traditional Arabic" w:cs="Traditional Arabic"/>
          <w:b/>
          <w:bCs/>
          <w:color w:val="auto"/>
          <w:sz w:val="32"/>
          <w:rtl/>
        </w:rPr>
      </w:pPr>
      <w:r w:rsidRPr="009238AE">
        <w:rPr>
          <w:rFonts w:ascii="Traditional Arabic" w:hAnsi="Traditional Arabic" w:cs="Traditional Arabic" w:hint="cs"/>
          <w:b/>
          <w:bCs/>
          <w:color w:val="auto"/>
          <w:sz w:val="32"/>
          <w:rtl/>
        </w:rPr>
        <w:t>بسم الله الرحمن الرحيم</w:t>
      </w:r>
    </w:p>
    <w:p w14:paraId="7742E79C" w14:textId="4968BD14" w:rsidR="00CF7FBB" w:rsidRPr="00DC005D" w:rsidRDefault="00CF7FBB" w:rsidP="00CF7FBB">
      <w:pPr>
        <w:spacing w:before="0" w:after="0"/>
        <w:jc w:val="both"/>
        <w:rPr>
          <w:rFonts w:cs="Traditional Arabic"/>
          <w:sz w:val="28"/>
          <w:szCs w:val="28"/>
          <w:rtl/>
        </w:rPr>
      </w:pPr>
      <w:r w:rsidRPr="00493DA7">
        <w:rPr>
          <w:rFonts w:ascii="Traditional Arabic" w:hAnsi="Traditional Arabic" w:cs="Traditional Arabic"/>
          <w:b/>
          <w:bCs/>
          <w:sz w:val="32"/>
          <w:rtl/>
        </w:rPr>
        <w:t xml:space="preserve">الحمد لله وحده والصلاة والسلام على من لا نبي بعده، وبعد: </w:t>
      </w:r>
    </w:p>
    <w:p w14:paraId="58872DA3" w14:textId="532B021B" w:rsidR="00C06E30" w:rsidRPr="009024E4" w:rsidRDefault="00873903" w:rsidP="009024E4">
      <w:pPr>
        <w:spacing w:before="0" w:after="0"/>
        <w:jc w:val="lowKashida"/>
        <w:rPr>
          <w:rFonts w:ascii="Traditional Arabic" w:hAnsi="Traditional Arabic" w:cs="Traditional Arabic"/>
          <w:sz w:val="34"/>
          <w:szCs w:val="34"/>
          <w:rtl/>
        </w:rPr>
      </w:pPr>
      <w:r>
        <w:rPr>
          <w:rFonts w:ascii="Traditional Arabic" w:hAnsi="Traditional Arabic" w:cs="Traditional Arabic"/>
          <w:sz w:val="34"/>
          <w:szCs w:val="34"/>
          <w:rtl/>
        </w:rPr>
        <w:t>أقر أنا العبد/الأمة الفقير/ة لعفو ربي:</w:t>
      </w:r>
      <w:r w:rsidR="00CF7FBB" w:rsidRPr="00091CB1">
        <w:rPr>
          <w:rFonts w:ascii="Traditional Arabic" w:hAnsi="Traditional Arabic" w:cs="Traditional Arabic"/>
          <w:sz w:val="34"/>
          <w:szCs w:val="34"/>
          <w:rtl/>
        </w:rPr>
        <w:t xml:space="preserve"> _________________________ أن من الجاري في ملكي وتحت تصرفي</w:t>
      </w:r>
      <w:r w:rsidR="009024E4">
        <w:rPr>
          <w:rFonts w:ascii="Traditional Arabic" w:hAnsi="Traditional Arabic" w:cs="Traditional Arabic" w:hint="cs"/>
          <w:sz w:val="34"/>
          <w:szCs w:val="34"/>
          <w:rtl/>
        </w:rPr>
        <w:t xml:space="preserve"> </w:t>
      </w:r>
      <w:r w:rsidR="00C06E30" w:rsidRPr="009024E4">
        <w:rPr>
          <w:rFonts w:ascii="Traditional Arabic" w:hAnsi="Traditional Arabic" w:cs="Traditional Arabic"/>
          <w:sz w:val="34"/>
          <w:szCs w:val="34"/>
          <w:rtl/>
        </w:rPr>
        <w:t>الوحدات الاستثمارية المملوكة لي في صندوق ..</w:t>
      </w:r>
      <w:r w:rsidR="00C06E30" w:rsidRPr="009024E4">
        <w:rPr>
          <w:rFonts w:ascii="Traditional Arabic" w:hAnsi="Traditional Arabic" w:cs="Traditional Arabic" w:hint="cs"/>
          <w:sz w:val="34"/>
          <w:szCs w:val="34"/>
          <w:rtl/>
        </w:rPr>
        <w:t>.......</w:t>
      </w:r>
      <w:r w:rsidR="00C06E30" w:rsidRPr="009024E4">
        <w:rPr>
          <w:rFonts w:ascii="Traditional Arabic" w:hAnsi="Traditional Arabic" w:cs="Traditional Arabic"/>
          <w:sz w:val="34"/>
          <w:szCs w:val="34"/>
          <w:rtl/>
        </w:rPr>
        <w:t>......، بإدارة شركة</w:t>
      </w:r>
      <w:r w:rsidR="00C06E30" w:rsidRPr="009024E4">
        <w:rPr>
          <w:rFonts w:ascii="Traditional Arabic" w:hAnsi="Traditional Arabic" w:cs="Traditional Arabic" w:hint="cs"/>
          <w:sz w:val="34"/>
          <w:szCs w:val="34"/>
          <w:rtl/>
        </w:rPr>
        <w:t>..........،</w:t>
      </w:r>
      <w:r w:rsidR="00C06E30" w:rsidRPr="009024E4">
        <w:rPr>
          <w:rFonts w:ascii="Traditional Arabic" w:hAnsi="Traditional Arabic" w:cs="Traditional Arabic"/>
          <w:sz w:val="34"/>
          <w:szCs w:val="34"/>
          <w:rtl/>
        </w:rPr>
        <w:t xml:space="preserve"> وعددها..</w:t>
      </w:r>
      <w:r w:rsidR="00C06E30" w:rsidRPr="009024E4">
        <w:rPr>
          <w:rFonts w:ascii="Traditional Arabic" w:hAnsi="Traditional Arabic" w:cs="Traditional Arabic" w:hint="cs"/>
          <w:sz w:val="34"/>
          <w:szCs w:val="34"/>
          <w:rtl/>
        </w:rPr>
        <w:t>.....</w:t>
      </w:r>
      <w:r w:rsidR="00C06E30" w:rsidRPr="009024E4">
        <w:rPr>
          <w:rFonts w:ascii="Traditional Arabic" w:hAnsi="Traditional Arabic" w:cs="Traditional Arabic"/>
          <w:sz w:val="34"/>
          <w:szCs w:val="34"/>
          <w:rtl/>
        </w:rPr>
        <w:t xml:space="preserve">... وحدة استثمارية، في المحفظة الاستثمارية رقم </w:t>
      </w:r>
      <w:r w:rsidR="00C06E30" w:rsidRPr="009024E4">
        <w:rPr>
          <w:rFonts w:ascii="Traditional Arabic" w:hAnsi="Traditional Arabic" w:cs="Traditional Arabic" w:hint="cs"/>
          <w:sz w:val="34"/>
          <w:szCs w:val="34"/>
          <w:rtl/>
        </w:rPr>
        <w:t>.............................</w:t>
      </w:r>
      <w:r w:rsidR="00C06E30" w:rsidRPr="009024E4">
        <w:rPr>
          <w:rFonts w:ascii="Traditional Arabic" w:hAnsi="Traditional Arabic" w:cs="Traditional Arabic"/>
          <w:sz w:val="34"/>
          <w:szCs w:val="34"/>
          <w:rtl/>
        </w:rPr>
        <w:t xml:space="preserve"> </w:t>
      </w:r>
    </w:p>
    <w:p w14:paraId="3CD797A5" w14:textId="029FD481"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وقد أوقفتها لوجه الله وقفاً منجزاً </w:t>
      </w:r>
      <w:r w:rsidR="007947EF">
        <w:rPr>
          <w:rFonts w:ascii="Traditional Arabic" w:hAnsi="Traditional Arabic" w:cs="Traditional Arabic" w:hint="cs"/>
          <w:sz w:val="32"/>
          <w:rtl/>
        </w:rPr>
        <w:t xml:space="preserve">وأنا بكامل أهليتي المعتبرة </w:t>
      </w:r>
      <w:r w:rsidRPr="00091CB1">
        <w:rPr>
          <w:rFonts w:ascii="Traditional Arabic" w:hAnsi="Traditional Arabic" w:cs="Traditional Arabic"/>
          <w:sz w:val="32"/>
          <w:rtl/>
        </w:rPr>
        <w:t>وفقاً للشروط والضوابط الآتية:</w:t>
      </w:r>
    </w:p>
    <w:p w14:paraId="35E16C02" w14:textId="0B4CDF82" w:rsidR="00CF7FBB" w:rsidRPr="005808E1" w:rsidRDefault="00CF7FBB" w:rsidP="00CF7FB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808E1">
        <w:rPr>
          <w:rFonts w:ascii="TheSans" w:hAnsi="TheSans" w:cs="Traditional Arabic"/>
          <w:sz w:val="32"/>
          <w:rtl/>
        </w:rPr>
        <w:t>تصرف غلّة هذا الوقف</w:t>
      </w:r>
      <w:r w:rsidR="007947EF">
        <w:rPr>
          <w:rFonts w:ascii="TheSans" w:hAnsi="TheSans" w:cs="Traditional Arabic" w:hint="cs"/>
          <w:sz w:val="32"/>
          <w:rtl/>
        </w:rPr>
        <w:t xml:space="preserve"> </w:t>
      </w:r>
      <w:r w:rsidRPr="005808E1">
        <w:rPr>
          <w:rFonts w:ascii="TheSans" w:hAnsi="TheSans" w:cs="Traditional Arabic"/>
          <w:sz w:val="32"/>
          <w:rtl/>
        </w:rPr>
        <w:t>وفقاً</w:t>
      </w:r>
      <w:r w:rsidR="007947EF">
        <w:rPr>
          <w:rFonts w:ascii="TheSans" w:hAnsi="TheSans" w:cs="Traditional Arabic" w:hint="cs"/>
          <w:sz w:val="32"/>
          <w:rtl/>
        </w:rPr>
        <w:t xml:space="preserve"> ل</w:t>
      </w:r>
      <w:r w:rsidRPr="005808E1">
        <w:rPr>
          <w:rFonts w:ascii="TheSans" w:hAnsi="TheSans" w:cs="Traditional Arabic"/>
          <w:sz w:val="32"/>
          <w:rtl/>
        </w:rPr>
        <w:t>لآتي:</w:t>
      </w:r>
    </w:p>
    <w:p w14:paraId="23F9651D" w14:textId="0E5AD7B7" w:rsidR="00CF7FBB"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1. إصلاح عين الوقف وتجديدها، والمصاريف التشغيلية للوقف.</w:t>
      </w:r>
    </w:p>
    <w:p w14:paraId="31A8E1F4" w14:textId="7D6655DA"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2. مكافأة النظار.</w:t>
      </w:r>
    </w:p>
    <w:p w14:paraId="36F10E01" w14:textId="24FBC943"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3.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14:paraId="58B31753" w14:textId="6A64DD90" w:rsidR="00CF7FBB" w:rsidRPr="005808E1" w:rsidRDefault="00CF7FBB" w:rsidP="00CF7FBB">
      <w:pPr>
        <w:shd w:val="clear" w:color="auto" w:fill="FFFFFF"/>
        <w:spacing w:before="0" w:after="0"/>
        <w:jc w:val="both"/>
        <w:rPr>
          <w:rFonts w:ascii="TheSans" w:hAnsi="TheSans" w:cs="Traditional Arabic"/>
          <w:sz w:val="32"/>
          <w:rtl/>
        </w:rPr>
      </w:pPr>
      <w:r w:rsidRPr="00671D7F">
        <w:rPr>
          <w:rFonts w:ascii="TheSans" w:hAnsi="TheSans" w:cs="Traditional Arabic"/>
          <w:sz w:val="32"/>
          <w:rtl/>
        </w:rPr>
        <w:t>4. أضحية واحدة عني وعن والديَّ وذريتي وأعضاء المجلس والعاملين في الوقف.</w:t>
      </w:r>
    </w:p>
    <w:p w14:paraId="6992B89F" w14:textId="43A2F55B"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hint="cs"/>
          <w:sz w:val="32"/>
          <w:rtl/>
        </w:rPr>
        <w:t xml:space="preserve">5. </w:t>
      </w:r>
      <w:r w:rsidRPr="005808E1">
        <w:rPr>
          <w:rFonts w:ascii="TheSans" w:hAnsi="TheSans" w:cs="Traditional Arabic"/>
          <w:sz w:val="32"/>
          <w:rtl/>
        </w:rPr>
        <w:t>يصرف الباقي في</w:t>
      </w:r>
      <w:r w:rsidR="008D6814">
        <w:rPr>
          <w:rFonts w:ascii="TheSans" w:hAnsi="TheSans" w:cs="Traditional Arabic" w:hint="cs"/>
          <w:sz w:val="32"/>
          <w:rtl/>
        </w:rPr>
        <w:t xml:space="preserve"> </w:t>
      </w:r>
      <w:r w:rsidRPr="005808E1">
        <w:rPr>
          <w:rFonts w:ascii="TheSans" w:hAnsi="TheSans" w:cs="Traditional Arabic"/>
          <w:sz w:val="32"/>
          <w:rtl/>
        </w:rPr>
        <w:t xml:space="preserve">أوجه البر على حسب ما يراه النظار، على أن يُقدم ما قدمه الله ورسوله </w:t>
      </w:r>
      <w:r w:rsidRPr="005808E1">
        <w:rPr>
          <w:rFonts w:ascii="TheSans" w:hAnsi="TheSans" w:cs="Traditional Arabic"/>
          <w:sz w:val="32"/>
        </w:rPr>
        <w:sym w:font="AGA Arabesque" w:char="0072"/>
      </w:r>
      <w:r w:rsidRPr="005808E1">
        <w:rPr>
          <w:rFonts w:ascii="TheSans" w:hAnsi="TheSans" w:cs="Traditional Arabic"/>
          <w:sz w:val="32"/>
          <w:rtl/>
        </w:rPr>
        <w:t>،</w:t>
      </w:r>
      <w:r w:rsidR="00AF7E27">
        <w:rPr>
          <w:rFonts w:ascii="TheSans" w:hAnsi="TheSans" w:cs="Traditional Arabic" w:hint="cs"/>
          <w:sz w:val="32"/>
          <w:rtl/>
        </w:rPr>
        <w:t xml:space="preserve"> </w:t>
      </w:r>
      <w:r w:rsidR="00AF7E27" w:rsidRPr="00671D7F">
        <w:rPr>
          <w:rFonts w:ascii="TheSans" w:hAnsi="TheSans" w:cs="Traditional Arabic" w:hint="cs"/>
          <w:sz w:val="32"/>
          <w:rtl/>
        </w:rPr>
        <w:t>من تقديم المحتاج من الذرية والأقارب</w:t>
      </w:r>
      <w:r w:rsidRPr="005808E1">
        <w:rPr>
          <w:rFonts w:ascii="TheSans" w:hAnsi="TheSans" w:cs="Traditional Arabic"/>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CC19410"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959FDA8" w14:textId="6B5F13F4"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w:t>
      </w:r>
      <w:r w:rsidR="00671D7F">
        <w:rPr>
          <w:rFonts w:ascii="Traditional Arabic" w:hAnsi="Traditional Arabic" w:cs="Traditional Arabic" w:hint="cs"/>
          <w:sz w:val="32"/>
          <w:rtl/>
        </w:rPr>
        <w:t>بكامل أهليتي المعتبرة</w:t>
      </w:r>
      <w:r w:rsidRPr="00091CB1">
        <w:rPr>
          <w:rFonts w:ascii="Traditional Arabic" w:hAnsi="Traditional Arabic" w:cs="Traditional Arabic"/>
          <w:sz w:val="32"/>
          <w:rtl/>
        </w:rPr>
        <w:t xml:space="preserve"> فلي ال</w:t>
      </w:r>
      <w:r w:rsidR="00671D7F">
        <w:rPr>
          <w:rFonts w:ascii="Traditional Arabic" w:hAnsi="Traditional Arabic" w:cs="Traditional Arabic" w:hint="cs"/>
          <w:sz w:val="32"/>
          <w:rtl/>
        </w:rPr>
        <w:t>حق</w:t>
      </w:r>
      <w:r w:rsidRPr="00091CB1">
        <w:rPr>
          <w:rFonts w:ascii="Traditional Arabic" w:hAnsi="Traditional Arabic" w:cs="Traditional Arabic"/>
          <w:sz w:val="32"/>
          <w:rtl/>
        </w:rPr>
        <w:t xml:space="preserve">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C64F9B0"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8CB9EBF"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695B5A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8662D85"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lastRenderedPageBreak/>
        <w:t>____________________________، رقم السجل المدني: (____________).</w:t>
      </w:r>
    </w:p>
    <w:p w14:paraId="42ED1218"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1BDC0733" w14:textId="244CE50B"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w:t>
      </w:r>
      <w:r w:rsidR="00671D7F" w:rsidRPr="00091CB1">
        <w:rPr>
          <w:rFonts w:ascii="Traditional Arabic" w:hAnsi="Traditional Arabic"/>
          <w:sz w:val="32"/>
          <w:rtl/>
        </w:rPr>
        <w:t xml:space="preserve">وما دمت </w:t>
      </w:r>
      <w:r w:rsidR="00671D7F">
        <w:rPr>
          <w:rFonts w:ascii="Traditional Arabic" w:hAnsi="Traditional Arabic" w:hint="cs"/>
          <w:sz w:val="32"/>
          <w:rtl/>
        </w:rPr>
        <w:t>بكامل أهليتي المعتبرة</w:t>
      </w:r>
      <w:r w:rsidR="00671D7F" w:rsidRPr="00091CB1">
        <w:rPr>
          <w:rFonts w:ascii="Traditional Arabic" w:hAnsi="Traditional Arabic"/>
          <w:sz w:val="32"/>
          <w:rtl/>
        </w:rPr>
        <w:t xml:space="preserve"> فلي ال</w:t>
      </w:r>
      <w:r w:rsidR="00671D7F">
        <w:rPr>
          <w:rFonts w:ascii="Traditional Arabic" w:hAnsi="Traditional Arabic" w:hint="cs"/>
          <w:sz w:val="32"/>
          <w:rtl/>
        </w:rPr>
        <w:t>حق</w:t>
      </w:r>
      <w:r w:rsidR="00671D7F" w:rsidRPr="00091CB1">
        <w:rPr>
          <w:rFonts w:ascii="Traditional Arabic" w:hAnsi="Traditional Arabic"/>
          <w:sz w:val="32"/>
          <w:rtl/>
        </w:rPr>
        <w:t xml:space="preserve"> </w:t>
      </w:r>
      <w:r w:rsidR="00671D7F">
        <w:rPr>
          <w:rFonts w:ascii="Traditional Arabic" w:hAnsi="Traditional Arabic" w:hint="cs"/>
          <w:sz w:val="32"/>
          <w:szCs w:val="32"/>
          <w:rtl/>
        </w:rPr>
        <w:t xml:space="preserve">في </w:t>
      </w:r>
      <w:r w:rsidRPr="00091CB1">
        <w:rPr>
          <w:rFonts w:ascii="Traditional Arabic" w:hAnsi="Traditional Arabic"/>
          <w:sz w:val="32"/>
          <w:szCs w:val="32"/>
          <w:rtl/>
        </w:rPr>
        <w:t>أن أعدل أو أضيف أو أحذف من أعضاء المجلس أو من صلاحيات المجلس ما أراه مناسباً.</w:t>
      </w:r>
    </w:p>
    <w:p w14:paraId="630CF94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03C328A1" w14:textId="72C6BA72"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ومتى ما ظهرت عليّ علامة من علامات الضعف المؤثرة في أهليتي وقدرتي وصدر تقرير طبي بذلك، فإن مجلس النظارة يقرر إعفائي ويلغي صلاحياتي</w:t>
      </w:r>
      <w:r w:rsidR="00C06E30">
        <w:rPr>
          <w:rFonts w:ascii="Traditional Arabic" w:hAnsi="Traditional Arabic" w:hint="cs"/>
          <w:sz w:val="32"/>
          <w:szCs w:val="32"/>
          <w:rtl/>
        </w:rPr>
        <w:t>،</w:t>
      </w:r>
      <w:r w:rsidRPr="00091CB1">
        <w:rPr>
          <w:rFonts w:ascii="Traditional Arabic" w:hAnsi="Traditional Arabic"/>
          <w:sz w:val="32"/>
          <w:szCs w:val="32"/>
          <w:rtl/>
        </w:rPr>
        <w:t xml:space="preserve"> ثم يتولى النظارة، ويتكون المجلس على الدوام من </w:t>
      </w:r>
      <w:r w:rsidRPr="00671D7F">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0FA5F2F" w14:textId="2C9AB00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ويُشترط أن يكون جميع الأعضاء من أهل السنة والجماعة، وأن تتوافر فيهم الأهلية الشرعيّة، والقوّة والأمانة، على أن يكون من بين</w:t>
      </w:r>
      <w:r w:rsidRPr="00671D7F">
        <w:rPr>
          <w:rFonts w:ascii="Traditional Arabic" w:hAnsi="Traditional Arabic"/>
          <w:sz w:val="32"/>
          <w:szCs w:val="32"/>
          <w:rtl/>
        </w:rPr>
        <w:t xml:space="preserve">هم </w:t>
      </w:r>
      <w:r w:rsidRPr="00671D7F">
        <w:rPr>
          <w:rFonts w:ascii="Traditional Arabic" w:hAnsi="Traditional Arabic" w:hint="cs"/>
          <w:sz w:val="32"/>
          <w:szCs w:val="32"/>
          <w:rtl/>
        </w:rPr>
        <w:t>اثنان</w:t>
      </w:r>
      <w:r w:rsidRPr="00671D7F">
        <w:rPr>
          <w:rFonts w:ascii="Traditional Arabic" w:hAnsi="Traditional Arabic"/>
          <w:sz w:val="32"/>
          <w:szCs w:val="32"/>
          <w:rtl/>
        </w:rPr>
        <w:t xml:space="preserve"> من خارج ذريتي، و</w:t>
      </w:r>
      <w:r w:rsidRPr="00671D7F">
        <w:rPr>
          <w:rFonts w:ascii="Traditional Arabic" w:hAnsi="Traditional Arabic" w:hint="cs"/>
          <w:sz w:val="32"/>
          <w:szCs w:val="32"/>
          <w:rtl/>
        </w:rPr>
        <w:t>ثلاثة</w:t>
      </w:r>
      <w:r w:rsidRPr="00671D7F">
        <w:rPr>
          <w:rFonts w:ascii="Traditional Arabic" w:hAnsi="Traditional Arabic"/>
          <w:sz w:val="32"/>
          <w:szCs w:val="32"/>
          <w:rtl/>
        </w:rPr>
        <w:t xml:space="preserve"> من ذريتي</w:t>
      </w:r>
      <w:r w:rsidRPr="00091CB1">
        <w:rPr>
          <w:rFonts w:ascii="Traditional Arabic" w:hAnsi="Traditional Arabic"/>
          <w:sz w:val="32"/>
          <w:szCs w:val="32"/>
          <w:rtl/>
        </w:rPr>
        <w:t>، ثم من أولادهم وأحفادهم، يقدم الأكفأ فالأكفأ من ذريتي، فإن تساووا فيقدم أكبرهم</w:t>
      </w:r>
      <w:r w:rsidR="00C06E30">
        <w:rPr>
          <w:rFonts w:ascii="Traditional Arabic" w:hAnsi="Traditional Arabic" w:hint="cs"/>
          <w:sz w:val="32"/>
          <w:szCs w:val="32"/>
          <w:rtl/>
        </w:rPr>
        <w:t>،</w:t>
      </w:r>
      <w:r w:rsidRPr="00091CB1">
        <w:rPr>
          <w:rFonts w:ascii="Traditional Arabic" w:hAnsi="Traditional Arabic"/>
          <w:sz w:val="32"/>
          <w:szCs w:val="32"/>
          <w:rtl/>
        </w:rPr>
        <w:t xml:space="preserve"> والأصل تقديم البطن السابق على البطن اللاحق في النظارة</w:t>
      </w:r>
      <w:r w:rsidR="00C06E30">
        <w:rPr>
          <w:rFonts w:ascii="Traditional Arabic" w:hAnsi="Traditional Arabic" w:hint="cs"/>
          <w:sz w:val="32"/>
          <w:szCs w:val="32"/>
          <w:rtl/>
        </w:rPr>
        <w:t>،</w:t>
      </w:r>
      <w:r w:rsidRPr="00091CB1">
        <w:rPr>
          <w:rFonts w:ascii="Traditional Arabic" w:hAnsi="Traditional Arabic"/>
          <w:sz w:val="32"/>
          <w:szCs w:val="32"/>
          <w:rtl/>
        </w:rPr>
        <w:t xml:space="preserve"> ويجوز عند الحاجة وظهور المصلحة تقديم بطن لاحق على بطن سابق (ويراد بالبطن هنا: هم الطبقة الذين هم في درجة متساوية من الأبناء وإن نزلوا بمحض الذكور)</w:t>
      </w:r>
      <w:r w:rsidR="00C06E30">
        <w:rPr>
          <w:rFonts w:ascii="Traditional Arabic" w:hAnsi="Traditional Arabic" w:hint="cs"/>
          <w:sz w:val="32"/>
          <w:szCs w:val="32"/>
          <w:rtl/>
        </w:rPr>
        <w:t>،</w:t>
      </w:r>
      <w:r w:rsidRPr="00091CB1">
        <w:rPr>
          <w:rFonts w:ascii="Traditional Arabic" w:hAnsi="Traditional Arabic"/>
          <w:sz w:val="32"/>
          <w:szCs w:val="32"/>
          <w:rtl/>
        </w:rPr>
        <w:t xml:space="preserve">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0227ED7" w14:textId="34FB9710"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على تعيين أحد النظار ولم يتوصل لحل بشأنه، فيختص القاضي الشرعي بتعيين الناظر على ما ورد أعلاه من الشروط.</w:t>
      </w:r>
    </w:p>
    <w:p w14:paraId="5668E62E" w14:textId="11BFF6E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w:t>
      </w:r>
      <w:r w:rsidR="00C06E30">
        <w:rPr>
          <w:rFonts w:ascii="Traditional Arabic" w:hAnsi="Traditional Arabic" w:hint="cs"/>
          <w:sz w:val="32"/>
          <w:szCs w:val="32"/>
          <w:rtl/>
        </w:rPr>
        <w:t>،</w:t>
      </w:r>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11535804"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5645B1C" w14:textId="77777777" w:rsidR="00CF7FBB" w:rsidRPr="00091CB1" w:rsidRDefault="00CF7FBB" w:rsidP="00CF7FBB">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w:t>
      </w:r>
      <w:r>
        <w:rPr>
          <w:rFonts w:ascii="Traditional Arabic" w:hAnsi="Traditional Arabic" w:hint="cs"/>
          <w:sz w:val="32"/>
          <w:szCs w:val="32"/>
          <w:rtl/>
        </w:rPr>
        <w:t>.</w:t>
      </w:r>
      <w:r w:rsidRPr="00091CB1">
        <w:rPr>
          <w:rFonts w:ascii="Traditional Arabic" w:hAnsi="Traditional Arabic"/>
          <w:sz w:val="32"/>
          <w:szCs w:val="32"/>
          <w:rtl/>
        </w:rPr>
        <w:t xml:space="preserve">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60809DA" w14:textId="77777777" w:rsidR="00CF7FBB" w:rsidRPr="00091CB1" w:rsidRDefault="00CF7FBB" w:rsidP="00CF7FB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D6ED160"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F634044"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DA55C3A"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BCFE9A6"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14:paraId="32435135"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8F382B"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06AA243"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5DFB99C" w14:textId="6C30324F" w:rsidR="00CF7FBB" w:rsidRPr="00091CB1" w:rsidRDefault="00CF7FBB" w:rsidP="00790A0C">
      <w:pPr>
        <w:pStyle w:val="a9"/>
        <w:ind w:left="-1" w:firstLine="0"/>
        <w:rPr>
          <w:rFonts w:ascii="Traditional Arabic" w:hAnsi="Traditional Arabic"/>
          <w:sz w:val="32"/>
          <w:szCs w:val="32"/>
        </w:rPr>
      </w:pPr>
      <w:r w:rsidRPr="00091CB1">
        <w:rPr>
          <w:rFonts w:ascii="Traditional Arabic" w:hAnsi="Traditional Arabic"/>
          <w:sz w:val="32"/>
          <w:szCs w:val="32"/>
          <w:rtl/>
        </w:rPr>
        <w:t>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14:paraId="62E0644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57399A9" w14:textId="77777777" w:rsidR="00CF7FBB" w:rsidRPr="00951419" w:rsidRDefault="00CF7FBB" w:rsidP="00CF7FB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EDAC62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EFC2BF" w14:textId="77777777" w:rsidR="00CF7FBB" w:rsidRPr="00091CB1" w:rsidRDefault="00CF7FBB" w:rsidP="00CF7FBB">
      <w:pPr>
        <w:spacing w:before="0" w:after="0"/>
        <w:jc w:val="both"/>
        <w:rPr>
          <w:rFonts w:ascii="Traditional Arabic" w:hAnsi="Traditional Arabic" w:cs="Traditional Arabic"/>
          <w:sz w:val="32"/>
        </w:rPr>
      </w:pPr>
      <w:r w:rsidRPr="00790A0C">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تكن سبباً في تعطيل الوقف ومصالحه.</w:t>
      </w:r>
    </w:p>
    <w:p w14:paraId="3E0EDC4C"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B26315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33EC4DE"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14:paraId="7A136DAF"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5663C823" w14:textId="77777777" w:rsidR="00CF7FBB" w:rsidRPr="00091CB1" w:rsidRDefault="00CF7FBB" w:rsidP="00CF7FB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14:paraId="4D01C067" w14:textId="77777777" w:rsidR="00CF7FBB" w:rsidRPr="00091CB1" w:rsidRDefault="00CF7FBB" w:rsidP="00CF7FB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14:paraId="573F1984"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AC2BE96" w14:textId="1AAF6E46"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w:t>
      </w:r>
      <w:r w:rsidR="00AF7E27">
        <w:rPr>
          <w:rFonts w:ascii="Traditional Arabic" w:hAnsi="Traditional Arabic" w:cs="Traditional Arabic" w:hint="cs"/>
          <w:sz w:val="32"/>
          <w:rtl/>
        </w:rPr>
        <w:t xml:space="preserve"> </w:t>
      </w:r>
      <w:r w:rsidR="00AF7E27" w:rsidRPr="00AF7E27">
        <w:rPr>
          <w:rFonts w:ascii="Traditional Arabic" w:hAnsi="Traditional Arabic" w:cs="Traditional Arabic" w:hint="cs"/>
          <w:color w:val="FF0000"/>
          <w:sz w:val="32"/>
          <w:rtl/>
        </w:rPr>
        <w:t>المثل بشرط أن</w:t>
      </w:r>
      <w:r w:rsidRPr="00091CB1">
        <w:rPr>
          <w:rFonts w:ascii="Traditional Arabic" w:hAnsi="Traditional Arabic" w:cs="Traditional Arabic"/>
          <w:sz w:val="32"/>
          <w:rtl/>
        </w:rPr>
        <w:t xml:space="preserve">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0C164DF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وفي الختام، فإني أرجو من </w:t>
      </w:r>
      <w:r w:rsidRPr="00790A0C">
        <w:rPr>
          <w:rFonts w:ascii="Traditional Arabic" w:hAnsi="Traditional Arabic" w:cs="Traditional Arabic"/>
          <w:sz w:val="32"/>
          <w:rtl/>
        </w:rPr>
        <w:t>الله أن يعود أجر هذا الوقف لي، ووالداي، وأهلي</w:t>
      </w:r>
      <w:r w:rsidRPr="00091CB1">
        <w:rPr>
          <w:rFonts w:ascii="Traditional Arabic" w:hAnsi="Traditional Arabic" w:cs="Traditional Arabic"/>
          <w:sz w:val="32"/>
          <w:rtl/>
        </w:rPr>
        <w:t>،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EB9F5E4"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F1AFAA7" w14:textId="77777777" w:rsidR="00CF7FBB" w:rsidRDefault="00CF7FBB" w:rsidP="00CF7FB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وصلى الله وسلم على نبينا محمد وآله وصحبه أجمعين.</w:t>
      </w:r>
    </w:p>
    <w:p w14:paraId="590EB5CD" w14:textId="77777777" w:rsidR="00CF7FBB" w:rsidRPr="00091CB1" w:rsidRDefault="00CF7FBB" w:rsidP="00CF7FBB">
      <w:pPr>
        <w:spacing w:before="0" w:after="0"/>
        <w:jc w:val="center"/>
        <w:rPr>
          <w:rFonts w:ascii="Traditional Arabic" w:hAnsi="Traditional Arabic" w:cs="Traditional Arabic"/>
          <w:b/>
          <w:bCs/>
          <w:sz w:val="32"/>
          <w:rtl/>
        </w:rPr>
      </w:pPr>
    </w:p>
    <w:p w14:paraId="24617136"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940E222"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التاريخ: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930110F" w14:textId="77777777" w:rsidR="00CF7FBB" w:rsidRPr="00091CB1" w:rsidRDefault="00CF7FBB" w:rsidP="00CF7FBB">
      <w:pPr>
        <w:spacing w:before="0" w:after="0"/>
        <w:jc w:val="both"/>
        <w:rPr>
          <w:rFonts w:ascii="Traditional Arabic" w:hAnsi="Traditional Arabic" w:cs="Traditional Arabic"/>
          <w:sz w:val="32"/>
        </w:rPr>
      </w:pPr>
    </w:p>
    <w:p w14:paraId="240B5D12"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2FE2F3D"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671DBD"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AECA8B0" w14:textId="77777777" w:rsidR="00CF7FBB" w:rsidRPr="00091CB1" w:rsidRDefault="00CF7FBB" w:rsidP="00CF7FBB">
      <w:pPr>
        <w:spacing w:before="0" w:after="0"/>
        <w:jc w:val="both"/>
        <w:rPr>
          <w:rFonts w:ascii="Traditional Arabic" w:hAnsi="Traditional Arabic" w:cs="Traditional Arabic"/>
          <w:sz w:val="32"/>
          <w:rtl/>
        </w:rPr>
      </w:pPr>
    </w:p>
    <w:p w14:paraId="5410374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25D313"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6962387D" w:rsidR="00790703" w:rsidRPr="00631B7C" w:rsidRDefault="00790703" w:rsidP="00631B7C">
      <w:pPr>
        <w:spacing w:before="0" w:after="0"/>
        <w:jc w:val="both"/>
        <w:rPr>
          <w:rFonts w:ascii="Traditional Arabic" w:hAnsi="Traditional Arabic" w:cs="Traditional Arabic"/>
          <w:sz w:val="32"/>
          <w:rtl/>
        </w:rPr>
      </w:pPr>
    </w:p>
    <w:sectPr w:rsidR="00790703" w:rsidRPr="00631B7C" w:rsidSect="00790A0C">
      <w:headerReference w:type="default" r:id="rId7"/>
      <w:footerReference w:type="even" r:id="rId8"/>
      <w:footerReference w:type="default" r:id="rId9"/>
      <w:pgSz w:w="11900" w:h="16840"/>
      <w:pgMar w:top="1985" w:right="1028" w:bottom="993" w:left="949" w:header="708" w:footer="3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74CA" w14:textId="77777777" w:rsidR="00DF6ECA" w:rsidRDefault="00DF6ECA" w:rsidP="00681F7A">
      <w:pPr>
        <w:spacing w:before="0" w:after="0"/>
      </w:pPr>
      <w:r>
        <w:separator/>
      </w:r>
    </w:p>
  </w:endnote>
  <w:endnote w:type="continuationSeparator" w:id="0">
    <w:p w14:paraId="5C80D69C" w14:textId="77777777" w:rsidR="00DF6ECA" w:rsidRDefault="00DF6ECA"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024B2EA3" w14:textId="77777777" w:rsidR="000270B7" w:rsidRDefault="000270B7" w:rsidP="003B1C42">
    <w:pPr>
      <w:pStyle w:val="a4"/>
      <w:jc w:val="center"/>
      <w:rPr>
        <w:rFonts w:ascii="Sakkal Majalla" w:hAnsi="Sakkal Majalla"/>
        <w:noProof/>
        <w:color w:val="767171" w:themeColor="background2" w:themeShade="80"/>
        <w:sz w:val="16"/>
        <w:szCs w:val="16"/>
      </w:rPr>
    </w:pPr>
  </w:p>
  <w:p w14:paraId="6BDD4412" w14:textId="6FD98FCF" w:rsidR="00681F7A" w:rsidRDefault="00681F7A" w:rsidP="003B1C42">
    <w:pPr>
      <w:pStyle w:val="a4"/>
      <w:jc w:val="center"/>
      <w:rPr>
        <w:rFonts w:ascii="Sakkal Majalla" w:hAnsi="Sakkal Majalla"/>
        <w:color w:val="767171" w:themeColor="background2" w:themeShade="80"/>
        <w:sz w:val="16"/>
        <w:szCs w:val="16"/>
        <w:rtl/>
      </w:rPr>
    </w:pPr>
  </w:p>
  <w:p w14:paraId="6BE492AB" w14:textId="77777777" w:rsidR="000270B7" w:rsidRPr="00681F7A" w:rsidRDefault="000270B7" w:rsidP="003B1C42">
    <w:pPr>
      <w:pStyle w:val="a4"/>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6811" w14:textId="77777777" w:rsidR="00DF6ECA" w:rsidRDefault="00DF6ECA" w:rsidP="00681F7A">
      <w:pPr>
        <w:spacing w:before="0" w:after="0"/>
      </w:pPr>
      <w:r>
        <w:separator/>
      </w:r>
    </w:p>
  </w:footnote>
  <w:footnote w:type="continuationSeparator" w:id="0">
    <w:p w14:paraId="77FA49C6" w14:textId="77777777" w:rsidR="00DF6ECA" w:rsidRDefault="00DF6ECA"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CDD" w14:textId="230F6F38" w:rsidR="00681F7A" w:rsidRDefault="00671D7F" w:rsidP="00681F7A">
    <w:pPr>
      <w:pStyle w:val="a3"/>
      <w:jc w:val="right"/>
    </w:pPr>
    <w:r>
      <w:rPr>
        <w:noProof/>
        <w:rtl/>
      </w:rPr>
      <mc:AlternateContent>
        <mc:Choice Requires="wps">
          <w:drawing>
            <wp:anchor distT="45720" distB="45720" distL="114300" distR="114300" simplePos="0" relativeHeight="251659264" behindDoc="0" locked="0" layoutInCell="1" allowOverlap="1" wp14:anchorId="222A79BB" wp14:editId="51833CD1">
              <wp:simplePos x="0" y="0"/>
              <wp:positionH relativeFrom="column">
                <wp:posOffset>5357495</wp:posOffset>
              </wp:positionH>
              <wp:positionV relativeFrom="paragraph">
                <wp:posOffset>-495935</wp:posOffset>
              </wp:positionV>
              <wp:extent cx="1080770" cy="1189355"/>
              <wp:effectExtent l="0" t="0" r="508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770" cy="1189355"/>
                      </a:xfrm>
                      <a:prstGeom prst="rect">
                        <a:avLst/>
                      </a:prstGeom>
                      <a:solidFill>
                        <a:srgbClr val="FFFFFF"/>
                      </a:solidFill>
                      <a:ln w="9525">
                        <a:noFill/>
                        <a:miter lim="800000"/>
                        <a:headEnd/>
                        <a:tailEnd/>
                      </a:ln>
                    </wps:spPr>
                    <wps:txb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A79BB" id="_x0000_t202" coordsize="21600,21600" o:spt="202" path="m,l,21600r21600,l21600,xe">
              <v:stroke joinstyle="miter"/>
              <v:path gradientshapeok="t" o:connecttype="rect"/>
            </v:shapetype>
            <v:shape id="مربع نص 2" o:spid="_x0000_s1026" type="#_x0000_t202" style="position:absolute;margin-left:421.85pt;margin-top:-39.05pt;width:85.1pt;height:93.6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FIOQIAAC0EAAAOAAAAZHJzL2Uyb0RvYy54bWysU82O0zAQviPxDpbvNElpaRs1XS1dCkjL&#10;j7TwAK7jNBaOx9huk3KHZ+HKgQNv0n0bxk5pC9wQOVgzmfE3M998nl91jSI7YZ0EXdBskFIiNIdS&#10;6k1B379bPZpS4jzTJVOgRUH3wtGrxcMH89bkYgg1qFJYgiDa5a0paO29yZPE8Vo0zA3ACI3BCmzD&#10;PLp2k5SWtYjeqGSYpk+SFmxpLHDhHP696YN0EfGrSnD/pqqc8EQVFHvz8bTxXIczWcxZvrHM1JIf&#10;22D/0EXDpMaiJ6gb5hnZWvkXVCO5BQeVH3BoEqgqyUWcAafJ0j+muauZEXEWJMeZE03u/8Hy17u3&#10;lsiyoMNsQolmDS7p/vPh2+Hr4Qe5/3L4ToaBpNa4HHPvDGb77il0uOw4sDO3wD84omFZM70R19ZC&#10;WwtWYpNZuJlcXO1xXABZt6+gxFps6yECdZVtSKWkefELGtkhWAfXtj+tSnSe8FA8naaTCYY4xrJs&#10;Ons8HsdqLA9AYRXGOv9cQEOCUVCLWoiF2O7W+dDYOSWkO1CyXEmlomM366WyZMdQN6v4HdF/S1Oa&#10;tAWdjYfjiKwh3I+SaqRHXSvZFHSahi9cZ3kg5pkuo+2ZVL2NnSh9ZCqQ09Pku3WHiYG+NZR75MxC&#10;r198b2jUYD9R0qJ2C+o+bpkVlKiXGnmfZaNREHt0RuPJEB17GVlfRpjmCFVQT0lvLn18IKFfDde4&#10;n0pGvs6dHHtFTUYaj+8niP7Sj1nnV774CQAA//8DAFBLAwQUAAYACAAAACEAdEcYSOIAAAAMAQAA&#10;DwAAAGRycy9kb3ducmV2LnhtbEyPwU6DQBCG7ya+w2ZMvJh2gWoLyNIYY70XTau3LTsCkZ1Fdkux&#10;T9/lpLeZzJd/vj9bj7plA/a2MSQgnAfAkEqjGqoEvL9tZjEw6yQp2RpCAb9oYZ1fX2UyVeZEWxwK&#10;VzEfQjaVAmrnupRzW9aopZ2bDsnfvkyvpfNrX3HVy5MP1y2PgmDJtWzIf6hlh881lt/FUQs474fi&#10;5+NzG+3uNokbH8zr8vyihbi9GZ8egTkc3R8Mk75Xh9w7HcyRlGWtgPh+sfKogNkqDoFNRBAuEmCH&#10;aUoi4HnG/5fILwAAAP//AwBQSwECLQAUAAYACAAAACEAtoM4kv4AAADhAQAAEwAAAAAAAAAAAAAA&#10;AAAAAAAAW0NvbnRlbnRfVHlwZXNdLnhtbFBLAQItABQABgAIAAAAIQA4/SH/1gAAAJQBAAALAAAA&#10;AAAAAAAAAAAAAC8BAABfcmVscy8ucmVsc1BLAQItABQABgAIAAAAIQBtnsFIOQIAAC0EAAAOAAAA&#10;AAAAAAAAAAAAAC4CAABkcnMvZTJvRG9jLnhtbFBLAQItABQABgAIAAAAIQB0RxhI4gAAAAwBAAAP&#10;AAAAAAAAAAAAAAAAAJMEAABkcnMvZG93bnJldi54bWxQSwUGAAAAAAQABADzAAAAogUAAAAA&#10;" stroked="f">
              <v:textbo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270B7"/>
    <w:rsid w:val="00051DCF"/>
    <w:rsid w:val="00093A61"/>
    <w:rsid w:val="000F6D7A"/>
    <w:rsid w:val="00116E1F"/>
    <w:rsid w:val="001434DF"/>
    <w:rsid w:val="00156BFF"/>
    <w:rsid w:val="00181743"/>
    <w:rsid w:val="00182D4A"/>
    <w:rsid w:val="001B51FB"/>
    <w:rsid w:val="001E589C"/>
    <w:rsid w:val="002035FE"/>
    <w:rsid w:val="002A485A"/>
    <w:rsid w:val="002D0485"/>
    <w:rsid w:val="00392855"/>
    <w:rsid w:val="00395E72"/>
    <w:rsid w:val="003A375A"/>
    <w:rsid w:val="003B1C42"/>
    <w:rsid w:val="003D4670"/>
    <w:rsid w:val="00453043"/>
    <w:rsid w:val="004619D1"/>
    <w:rsid w:val="00465089"/>
    <w:rsid w:val="004820D9"/>
    <w:rsid w:val="004B0964"/>
    <w:rsid w:val="00506AF6"/>
    <w:rsid w:val="00550DC1"/>
    <w:rsid w:val="0057614F"/>
    <w:rsid w:val="0059285B"/>
    <w:rsid w:val="005A12C1"/>
    <w:rsid w:val="005A1421"/>
    <w:rsid w:val="005B302F"/>
    <w:rsid w:val="005E7A8E"/>
    <w:rsid w:val="0063123E"/>
    <w:rsid w:val="00631B7C"/>
    <w:rsid w:val="00671D7F"/>
    <w:rsid w:val="00681F7A"/>
    <w:rsid w:val="006970F0"/>
    <w:rsid w:val="006D12E9"/>
    <w:rsid w:val="0072035C"/>
    <w:rsid w:val="00737A9F"/>
    <w:rsid w:val="0077458D"/>
    <w:rsid w:val="00790703"/>
    <w:rsid w:val="00790A0C"/>
    <w:rsid w:val="007947EF"/>
    <w:rsid w:val="007A040E"/>
    <w:rsid w:val="007B5250"/>
    <w:rsid w:val="007C2440"/>
    <w:rsid w:val="007C5A86"/>
    <w:rsid w:val="007D50BB"/>
    <w:rsid w:val="007F3ED5"/>
    <w:rsid w:val="007F69A2"/>
    <w:rsid w:val="00873903"/>
    <w:rsid w:val="008A215D"/>
    <w:rsid w:val="008C59A8"/>
    <w:rsid w:val="008D18C0"/>
    <w:rsid w:val="008D2CC6"/>
    <w:rsid w:val="008D6814"/>
    <w:rsid w:val="008F6AFD"/>
    <w:rsid w:val="009024E4"/>
    <w:rsid w:val="009134F8"/>
    <w:rsid w:val="009238AE"/>
    <w:rsid w:val="0093496A"/>
    <w:rsid w:val="00951E56"/>
    <w:rsid w:val="00961CAA"/>
    <w:rsid w:val="00985144"/>
    <w:rsid w:val="009A3219"/>
    <w:rsid w:val="009A49A1"/>
    <w:rsid w:val="009D3505"/>
    <w:rsid w:val="009E6683"/>
    <w:rsid w:val="00A0366A"/>
    <w:rsid w:val="00A55749"/>
    <w:rsid w:val="00AB74C9"/>
    <w:rsid w:val="00AF7E27"/>
    <w:rsid w:val="00B06394"/>
    <w:rsid w:val="00B064CA"/>
    <w:rsid w:val="00B61DAD"/>
    <w:rsid w:val="00BB0ADE"/>
    <w:rsid w:val="00C06E30"/>
    <w:rsid w:val="00C43BA8"/>
    <w:rsid w:val="00CC2B54"/>
    <w:rsid w:val="00CE36C6"/>
    <w:rsid w:val="00CF7FBB"/>
    <w:rsid w:val="00D35425"/>
    <w:rsid w:val="00D47D70"/>
    <w:rsid w:val="00D62464"/>
    <w:rsid w:val="00D878AF"/>
    <w:rsid w:val="00DE28C1"/>
    <w:rsid w:val="00DF6ECA"/>
    <w:rsid w:val="00E01E33"/>
    <w:rsid w:val="00E22309"/>
    <w:rsid w:val="00E25783"/>
    <w:rsid w:val="00E324D8"/>
    <w:rsid w:val="00E54987"/>
    <w:rsid w:val="00E57FA1"/>
    <w:rsid w:val="00E64D02"/>
    <w:rsid w:val="00E924DB"/>
    <w:rsid w:val="00E92711"/>
    <w:rsid w:val="00ED5182"/>
    <w:rsid w:val="00EE0E55"/>
    <w:rsid w:val="00F00719"/>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 w:type="table" w:styleId="aa">
    <w:name w:val="Table Grid"/>
    <w:basedOn w:val="a1"/>
    <w:uiPriority w:val="39"/>
    <w:rsid w:val="00F007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حماده إسماعيل فوده </cp:lastModifiedBy>
  <cp:revision>3</cp:revision>
  <dcterms:created xsi:type="dcterms:W3CDTF">2021-09-27T13:57:00Z</dcterms:created>
  <dcterms:modified xsi:type="dcterms:W3CDTF">2021-09-27T13:59:00Z</dcterms:modified>
</cp:coreProperties>
</file>